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65" w:rsidRPr="005C55C3" w:rsidRDefault="00C528DC" w:rsidP="0058436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-1005426</wp:posOffset>
            </wp:positionH>
            <wp:positionV relativeFrom="paragraph">
              <wp:posOffset>-305021</wp:posOffset>
            </wp:positionV>
            <wp:extent cx="7224588" cy="9936358"/>
            <wp:effectExtent l="19050" t="0" r="0" b="0"/>
            <wp:wrapNone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587" cy="993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Утверждаю:</w:t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первичной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Директор</w:t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МБУДО «Ермаковская </w:t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К.В.Болотько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ДЮСШ  "Ланс"</w:t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«____» _________ 2019 г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А.Н.Налькин</w:t>
      </w:r>
      <w:proofErr w:type="spellEnd"/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Утверждено приказом</w:t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 _</w:t>
      </w:r>
      <w:r w:rsidRPr="000F7450">
        <w:rPr>
          <w:rFonts w:ascii="Times New Roman" w:eastAsia="Times New Roman" w:hAnsi="Times New Roman" w:cs="Times New Roman"/>
          <w:color w:val="000000"/>
          <w:sz w:val="28"/>
          <w:u w:val="single"/>
        </w:rPr>
        <w:t>67-ос</w:t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от « 27 » </w:t>
      </w:r>
      <w:r w:rsidRPr="000F7450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августа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2019 г. </w:t>
      </w:r>
    </w:p>
    <w:p w:rsidR="00584365" w:rsidRDefault="00584365" w:rsidP="00584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84365" w:rsidRDefault="00584365" w:rsidP="0058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584365" w:rsidRDefault="00584365" w:rsidP="0058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профессиональной подготовке, переподготовке и повышении</w:t>
      </w:r>
    </w:p>
    <w:p w:rsidR="00584365" w:rsidRDefault="00584365" w:rsidP="0058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квалификации педагогических работников</w:t>
      </w:r>
    </w:p>
    <w:p w:rsidR="0079549B" w:rsidRDefault="0079549B" w:rsidP="00584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9549B" w:rsidRDefault="0079549B" w:rsidP="007954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положения</w:t>
      </w:r>
    </w:p>
    <w:p w:rsidR="0079549B" w:rsidRPr="00375345" w:rsidRDefault="0079549B" w:rsidP="0037534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75345">
        <w:rPr>
          <w:rFonts w:ascii="Times New Roman" w:eastAsia="Times New Roman" w:hAnsi="Times New Roman" w:cs="Times New Roman"/>
          <w:color w:val="000000"/>
          <w:sz w:val="28"/>
        </w:rPr>
        <w:t>Положение о профессиональной подготовке</w:t>
      </w:r>
      <w:r w:rsidR="00375345" w:rsidRPr="00375345">
        <w:rPr>
          <w:rFonts w:ascii="Times New Roman" w:eastAsia="Times New Roman" w:hAnsi="Times New Roman" w:cs="Times New Roman"/>
          <w:color w:val="000000"/>
          <w:sz w:val="28"/>
        </w:rPr>
        <w:t>, переподготовке и повышении квалификации педагогических работников составлено в соответствии сл статьями 18, 196, 197 ТК РФ, с п. 5 ч. 3 ст. 28, п. 7 ч. 1 ст. 48 Федерального закона от 29.12.2012 г. № 273-ФЗ «Об образовании в Российской Федерации», Приказ Министерства труда и социальной защиты РФ от 5 мая 2018 г. N 298н "Об утверждении</w:t>
      </w:r>
      <w:proofErr w:type="gramEnd"/>
      <w:r w:rsidR="00375345" w:rsidRPr="00375345">
        <w:rPr>
          <w:rFonts w:ascii="Times New Roman" w:eastAsia="Times New Roman" w:hAnsi="Times New Roman" w:cs="Times New Roman"/>
          <w:color w:val="000000"/>
          <w:sz w:val="28"/>
        </w:rPr>
        <w:t xml:space="preserve"> профессионального стандарта "Педагог дополнительного образования детей и взрослых"</w:t>
      </w:r>
      <w:r w:rsidR="009C73BB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9C73BB" w:rsidRPr="009C73BB">
        <w:rPr>
          <w:rFonts w:ascii="Times New Roman" w:eastAsia="Times New Roman" w:hAnsi="Times New Roman" w:cs="Times New Roman"/>
          <w:color w:val="000000"/>
          <w:sz w:val="28"/>
        </w:rPr>
        <w:t>Проект Приказа Министерства труда и социальной защиты РФ "Об утверждении проекта профессионального стандарта "Руководитель образовательной организации" (подготовлен Минтрудом России 23.06.2016).</w:t>
      </w:r>
    </w:p>
    <w:p w:rsidR="0079549B" w:rsidRDefault="009C73BB" w:rsidP="0037534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Данное Положение определяет порядок и формы прохождения профессиональной подготовки, переподготовки</w:t>
      </w:r>
      <w:r w:rsidR="00821868">
        <w:rPr>
          <w:rFonts w:ascii="Times New Roman" w:eastAsia="Times New Roman" w:hAnsi="Times New Roman" w:cs="Times New Roman"/>
          <w:color w:val="000000"/>
          <w:sz w:val="28"/>
        </w:rPr>
        <w:t xml:space="preserve"> и повышения квалификации педагогических работников учреждения.</w:t>
      </w:r>
    </w:p>
    <w:p w:rsidR="00821868" w:rsidRDefault="00821868" w:rsidP="0037534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Настоящее положение определяет основные цели, порядок осуществления процедуры повышения квалификации работников.</w:t>
      </w:r>
    </w:p>
    <w:p w:rsidR="00821868" w:rsidRDefault="00821868" w:rsidP="0037534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квалификации организуется с целью создания оптимальных условий для реализации работником возможностей непрерывного образования на основе образовательных потребностей, конкретного заказа образовательного учреждения или запроса работника.</w:t>
      </w:r>
    </w:p>
    <w:p w:rsidR="00821868" w:rsidRDefault="00821868" w:rsidP="00375345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</w:t>
      </w:r>
      <w:r w:rsidR="00713C45">
        <w:rPr>
          <w:rFonts w:ascii="Times New Roman" w:eastAsia="Times New Roman" w:hAnsi="Times New Roman" w:cs="Times New Roman"/>
          <w:color w:val="000000"/>
          <w:sz w:val="28"/>
        </w:rPr>
        <w:t xml:space="preserve"> квалификации работников способствует:</w:t>
      </w:r>
    </w:p>
    <w:p w:rsidR="00713C45" w:rsidRDefault="00713C45" w:rsidP="00713C4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повышение качества образования;</w:t>
      </w:r>
    </w:p>
    <w:p w:rsidR="00713C45" w:rsidRDefault="00713C45" w:rsidP="00713C4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удовлетворению запросов  работников в получении профессиональных знаний, приобретение опыта организации учебного процесса в соответствии с современными тенденциями развития образования.</w:t>
      </w:r>
    </w:p>
    <w:p w:rsidR="00713C45" w:rsidRDefault="00713C45" w:rsidP="00713C45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13C45" w:rsidRDefault="005100B3" w:rsidP="00713C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Организация и порядок работы по повышению квалификации</w:t>
      </w:r>
    </w:p>
    <w:p w:rsidR="005100B3" w:rsidRDefault="005100B3" w:rsidP="005100B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квалификации педагогических работников и руководителей МБУДО «Ермаковская ДЮСШ «Ланс» осуществляется через различные формы:</w:t>
      </w:r>
    </w:p>
    <w:p w:rsidR="005100B3" w:rsidRDefault="005100B3" w:rsidP="00510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аттестацию;</w:t>
      </w:r>
    </w:p>
    <w:p w:rsidR="005100B3" w:rsidRDefault="005100B3" w:rsidP="00510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курсовую переподготовку;</w:t>
      </w:r>
    </w:p>
    <w:p w:rsidR="005100B3" w:rsidRDefault="005100B3" w:rsidP="00510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дистанционное обучение;</w:t>
      </w:r>
    </w:p>
    <w:p w:rsidR="005100B3" w:rsidRDefault="005100B3" w:rsidP="00510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заочное обучение в средних и высших учебных заведениях;</w:t>
      </w:r>
    </w:p>
    <w:p w:rsidR="005100B3" w:rsidRDefault="005100B3" w:rsidP="00510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самообразование;</w:t>
      </w:r>
    </w:p>
    <w:p w:rsidR="005100B3" w:rsidRDefault="005100B3" w:rsidP="00510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участие в методических мероприятиях, семинарах, лекциях, конференциях</w:t>
      </w:r>
      <w:r w:rsidR="00A2739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2.2. </w:t>
      </w:r>
      <w:r>
        <w:rPr>
          <w:rStyle w:val="fontstyle01"/>
        </w:rPr>
        <w:t>Повышение квалификации педагогических работников и руководящих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работников организуется дифференцированно с учетом их подготовки и опыта работы.</w:t>
      </w:r>
    </w:p>
    <w:p w:rsidR="00A27392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2.3. Администрация МБУДО «Ермаковская ДЮСШ «Ланс»: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доводит до сведения работника перечень рекомендованных образовательных программ дополнительного профессионального образования;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 даёт рекомендации по выбору программы повышения квалификации,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учитывая образовательные потребности педагога и проблемы школы;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контролирует своевременность </w:t>
      </w:r>
      <w:proofErr w:type="gramStart"/>
      <w:r>
        <w:rPr>
          <w:rStyle w:val="fontstyle01"/>
        </w:rPr>
        <w:t>выполнения сроков повышения квалификации работников</w:t>
      </w:r>
      <w:proofErr w:type="gramEnd"/>
      <w:r>
        <w:rPr>
          <w:rStyle w:val="fontstyle01"/>
        </w:rPr>
        <w:t>;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 использование в работе полученных знаний в ходе курсовой переподготовки.</w:t>
      </w:r>
    </w:p>
    <w:p w:rsidR="00A27392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2.4. Педагогический работник: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знакомится с перечнем рекомендованных образовательных программ;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выбирает тематику курсов, знакомится с их содержанием согласно собственным потребностям и рекомендациям администрации образовательного учреждения;</w:t>
      </w:r>
    </w:p>
    <w:p w:rsidR="00A27392" w:rsidRDefault="00A27392" w:rsidP="00A2739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своевременно </w:t>
      </w:r>
      <w:proofErr w:type="gramStart"/>
      <w:r>
        <w:rPr>
          <w:rStyle w:val="fontstyle01"/>
        </w:rPr>
        <w:t>предоставляет делопроизводителю итоговые документы</w:t>
      </w:r>
      <w:proofErr w:type="gramEnd"/>
      <w:r>
        <w:rPr>
          <w:rStyle w:val="fontstyle01"/>
        </w:rPr>
        <w:t xml:space="preserve"> об освоении учебных программ.</w:t>
      </w:r>
    </w:p>
    <w:p w:rsidR="00A27392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2.5. </w:t>
      </w:r>
      <w:proofErr w:type="gramStart"/>
      <w:r>
        <w:rPr>
          <w:rStyle w:val="fontstyle01"/>
        </w:rPr>
        <w:t xml:space="preserve">В случае направления работника на повышение квалификации работодатель обязан сохранить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(ст187 ТК РФ). </w:t>
      </w:r>
      <w:proofErr w:type="gramEnd"/>
    </w:p>
    <w:p w:rsidR="00A27392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2.6. Работники, прошедшие курсовую переподготовку могут использоваться администрацией в проведении методических </w:t>
      </w:r>
      <w:proofErr w:type="gramStart"/>
      <w:r>
        <w:rPr>
          <w:rStyle w:val="fontstyle01"/>
        </w:rPr>
        <w:t>мероприятий</w:t>
      </w:r>
      <w:proofErr w:type="gramEnd"/>
      <w:r>
        <w:rPr>
          <w:rStyle w:val="fontstyle01"/>
        </w:rPr>
        <w:t xml:space="preserve"> как на уровне школы, так и на уровне муниципалитета. </w:t>
      </w:r>
    </w:p>
    <w:p w:rsidR="00A27392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2.7. Работники могут самостоятельно освоить курс повышения квалификации путем дистанционного обучения.</w:t>
      </w:r>
    </w:p>
    <w:p w:rsidR="00A27392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2.8. Повышение квалификации может осуществляться путем обучения в высших и средних учебных заведениях. На время обучения за работником сохраняется место работы и производится оплата учебного отпуска.</w:t>
      </w:r>
    </w:p>
    <w:p w:rsidR="002675AA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2.9. В процессе посещения уроков </w:t>
      </w:r>
      <w:proofErr w:type="spellStart"/>
      <w:r>
        <w:rPr>
          <w:rStyle w:val="fontstyle01"/>
        </w:rPr>
        <w:t>администрации</w:t>
      </w:r>
      <w:r w:rsidR="009A2985">
        <w:rPr>
          <w:rStyle w:val="fontstyle01"/>
        </w:rPr>
        <w:t>я</w:t>
      </w:r>
      <w:proofErr w:type="spellEnd"/>
      <w:r>
        <w:rPr>
          <w:rStyle w:val="fontstyle01"/>
        </w:rPr>
        <w:t xml:space="preserve"> и директор наблюдают за</w:t>
      </w:r>
      <w:r w:rsidR="002675AA">
        <w:rPr>
          <w:rStyle w:val="fontstyle01"/>
        </w:rPr>
        <w:t xml:space="preserve"> </w:t>
      </w:r>
      <w:r>
        <w:rPr>
          <w:rStyle w:val="fontstyle01"/>
        </w:rPr>
        <w:t>работой лучших педагогов, организуют работу по изучению передового</w:t>
      </w:r>
      <w:r w:rsidR="002675AA">
        <w:rPr>
          <w:rStyle w:val="fontstyle01"/>
        </w:rPr>
        <w:t xml:space="preserve"> </w:t>
      </w:r>
      <w:r>
        <w:rPr>
          <w:rStyle w:val="fontstyle01"/>
        </w:rPr>
        <w:t>педагогического опыта.</w:t>
      </w:r>
    </w:p>
    <w:p w:rsidR="002675AA" w:rsidRDefault="002675AA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</w:p>
    <w:p w:rsidR="002675AA" w:rsidRDefault="00A27392" w:rsidP="0015342F">
      <w:pPr>
        <w:pStyle w:val="a3"/>
        <w:spacing w:after="0" w:line="240" w:lineRule="auto"/>
        <w:ind w:left="0" w:firstLine="709"/>
        <w:jc w:val="center"/>
        <w:rPr>
          <w:rStyle w:val="fontstyle21"/>
        </w:rPr>
      </w:pPr>
      <w:r>
        <w:rPr>
          <w:rStyle w:val="fontstyle21"/>
        </w:rPr>
        <w:t>3. Права и обязанности педагогических работников.</w:t>
      </w:r>
    </w:p>
    <w:p w:rsidR="002675AA" w:rsidRDefault="00A27392" w:rsidP="00A27392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>3.1. В соответствии со статьей 187 ТК РФ работник имеет право:</w:t>
      </w:r>
      <w:r w:rsidR="002675AA">
        <w:rPr>
          <w:rStyle w:val="fontstyle01"/>
        </w:rPr>
        <w:t xml:space="preserve"> </w:t>
      </w:r>
    </w:p>
    <w:p w:rsidR="002675AA" w:rsidRDefault="002675AA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- </w:t>
      </w:r>
      <w:r w:rsidR="00A27392">
        <w:rPr>
          <w:rStyle w:val="fontstyle01"/>
        </w:rPr>
        <w:t>на повышение квалификации с отрывом от работы не реже 1 раза в 3 года</w:t>
      </w:r>
      <w:r w:rsidR="009A2985">
        <w:rPr>
          <w:rStyle w:val="fontstyle01"/>
        </w:rPr>
        <w:t xml:space="preserve"> </w:t>
      </w:r>
      <w:r w:rsidR="00A27392">
        <w:rPr>
          <w:rStyle w:val="fontstyle01"/>
        </w:rPr>
        <w:t>с сохранением заработной платы в течение всего периода обучения;</w:t>
      </w:r>
    </w:p>
    <w:p w:rsidR="009A2985" w:rsidRDefault="002675AA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</w:t>
      </w:r>
      <w:r w:rsidR="00A27392">
        <w:rPr>
          <w:rStyle w:val="fontstyle01"/>
        </w:rPr>
        <w:t xml:space="preserve"> на оплату командировочных расходов при повышении квалификации</w:t>
      </w:r>
      <w:r w:rsidR="009A2985">
        <w:rPr>
          <w:rStyle w:val="fontstyle01"/>
        </w:rPr>
        <w:t xml:space="preserve"> </w:t>
      </w:r>
      <w:r w:rsidR="00A27392">
        <w:rPr>
          <w:rStyle w:val="fontstyle01"/>
        </w:rPr>
        <w:t xml:space="preserve">по направлению администрации </w:t>
      </w:r>
      <w:r w:rsidR="009A2985">
        <w:rPr>
          <w:rStyle w:val="fontstyle01"/>
        </w:rPr>
        <w:t xml:space="preserve">учреждения </w:t>
      </w:r>
      <w:r w:rsidR="00A27392">
        <w:rPr>
          <w:rStyle w:val="fontstyle01"/>
        </w:rPr>
        <w:t>в другой местности;</w:t>
      </w:r>
      <w:r w:rsidR="009A2985">
        <w:rPr>
          <w:rStyle w:val="fontstyle01"/>
        </w:rPr>
        <w:t xml:space="preserve"> </w:t>
      </w:r>
    </w:p>
    <w:p w:rsidR="009A2985" w:rsidRDefault="009A2985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A27392">
        <w:rPr>
          <w:rStyle w:val="fontstyle01"/>
        </w:rPr>
        <w:t xml:space="preserve"> на повышение квалификации по личному желанию в сроки и на условиях,</w:t>
      </w:r>
      <w:r>
        <w:rPr>
          <w:rStyle w:val="fontstyle01"/>
        </w:rPr>
        <w:t xml:space="preserve"> </w:t>
      </w:r>
      <w:r w:rsidR="00A27392">
        <w:rPr>
          <w:rStyle w:val="fontstyle01"/>
        </w:rPr>
        <w:t>согласованных с администрацией школы;</w:t>
      </w:r>
      <w:r>
        <w:rPr>
          <w:rStyle w:val="fontstyle01"/>
        </w:rPr>
        <w:t xml:space="preserve"> </w:t>
      </w:r>
    </w:p>
    <w:p w:rsidR="009A2985" w:rsidRDefault="009A2985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</w:t>
      </w:r>
      <w:r w:rsidR="00A27392">
        <w:rPr>
          <w:rStyle w:val="fontstyle01"/>
        </w:rPr>
        <w:t xml:space="preserve"> на отпуск без сохранения заработной платы в каникулярное время,</w:t>
      </w:r>
      <w:r>
        <w:rPr>
          <w:rStyle w:val="fontstyle01"/>
        </w:rPr>
        <w:t xml:space="preserve"> </w:t>
      </w:r>
      <w:r w:rsidR="00A27392">
        <w:rPr>
          <w:rStyle w:val="fontstyle01"/>
        </w:rPr>
        <w:t>предназначенное для профессиональной подготовки, переподготовки</w:t>
      </w:r>
      <w:r>
        <w:rPr>
          <w:rStyle w:val="fontstyle01"/>
        </w:rPr>
        <w:t xml:space="preserve"> </w:t>
      </w:r>
      <w:r w:rsidR="00A27392">
        <w:rPr>
          <w:rStyle w:val="fontstyle01"/>
        </w:rPr>
        <w:t>и повышения квалификации.</w:t>
      </w:r>
      <w:r>
        <w:rPr>
          <w:rStyle w:val="fontstyle01"/>
        </w:rPr>
        <w:t xml:space="preserve"> </w:t>
      </w:r>
    </w:p>
    <w:p w:rsidR="009A2985" w:rsidRDefault="009A2985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 w:rsidR="00A27392">
        <w:rPr>
          <w:rStyle w:val="fontstyle01"/>
        </w:rPr>
        <w:t>3.2. Работник обязан:</w:t>
      </w:r>
      <w:r>
        <w:rPr>
          <w:rStyle w:val="fontstyle01"/>
        </w:rPr>
        <w:t xml:space="preserve"> </w:t>
      </w:r>
    </w:p>
    <w:p w:rsidR="009A2985" w:rsidRDefault="009A2985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</w:t>
      </w:r>
      <w:r w:rsidR="00A27392">
        <w:rPr>
          <w:rStyle w:val="fontstyle01"/>
        </w:rPr>
        <w:t xml:space="preserve"> эффективно использовать время, предоставленное работнику для повышения</w:t>
      </w:r>
      <w:r>
        <w:rPr>
          <w:rStyle w:val="fontstyle01"/>
        </w:rPr>
        <w:t xml:space="preserve"> </w:t>
      </w:r>
      <w:r w:rsidR="00A27392">
        <w:rPr>
          <w:rStyle w:val="fontstyle01"/>
        </w:rPr>
        <w:t>его профессионального роста;</w:t>
      </w:r>
    </w:p>
    <w:p w:rsidR="009A2985" w:rsidRDefault="009A2985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</w:t>
      </w:r>
      <w:r w:rsidR="00A27392">
        <w:rPr>
          <w:rStyle w:val="fontstyle01"/>
        </w:rPr>
        <w:t xml:space="preserve"> сдать </w:t>
      </w:r>
      <w:proofErr w:type="gramStart"/>
      <w:r w:rsidR="00A27392">
        <w:rPr>
          <w:rStyle w:val="fontstyle01"/>
        </w:rPr>
        <w:t>ответственному</w:t>
      </w:r>
      <w:proofErr w:type="gramEnd"/>
      <w:r w:rsidR="00A27392">
        <w:rPr>
          <w:rStyle w:val="fontstyle01"/>
        </w:rPr>
        <w:t xml:space="preserve"> за делопроизводство копию документа,</w:t>
      </w:r>
      <w:r>
        <w:rPr>
          <w:rStyle w:val="fontstyle01"/>
        </w:rPr>
        <w:t xml:space="preserve"> </w:t>
      </w:r>
      <w:r w:rsidR="00A27392">
        <w:rPr>
          <w:rStyle w:val="fontstyle01"/>
        </w:rPr>
        <w:t>подтверждающего повышение профессиональной квалификации.</w:t>
      </w:r>
    </w:p>
    <w:p w:rsidR="0015342F" w:rsidRDefault="0015342F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</w:p>
    <w:p w:rsidR="009A2985" w:rsidRDefault="00A27392" w:rsidP="005D289E">
      <w:pPr>
        <w:pStyle w:val="a3"/>
        <w:spacing w:after="0" w:line="240" w:lineRule="auto"/>
        <w:ind w:left="0"/>
        <w:jc w:val="center"/>
        <w:rPr>
          <w:rStyle w:val="fontstyle21"/>
        </w:rPr>
      </w:pPr>
      <w:r>
        <w:rPr>
          <w:rStyle w:val="fontstyle21"/>
        </w:rPr>
        <w:t>4. Права и обязанности работодателя.</w:t>
      </w:r>
    </w:p>
    <w:p w:rsidR="009A2985" w:rsidRDefault="009A2985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</w:r>
      <w:r w:rsidR="00A27392">
        <w:rPr>
          <w:rStyle w:val="fontstyle01"/>
        </w:rPr>
        <w:t>4.1. Работодатель имеет право:</w:t>
      </w:r>
    </w:p>
    <w:p w:rsidR="009A2985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определять необходимость профессиональной подготовки, переподготовки и</w:t>
      </w:r>
      <w:r w:rsidR="009A2985">
        <w:rPr>
          <w:rStyle w:val="fontstyle01"/>
        </w:rPr>
        <w:t xml:space="preserve"> </w:t>
      </w:r>
      <w:r>
        <w:rPr>
          <w:rStyle w:val="fontstyle01"/>
        </w:rPr>
        <w:t>повышения квалификации педагогических кадров;</w:t>
      </w:r>
    </w:p>
    <w:p w:rsidR="009A2985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предлагать формы подготовки, переподготовки и повышения квалификации</w:t>
      </w:r>
      <w:r w:rsidR="009A2985">
        <w:rPr>
          <w:rStyle w:val="fontstyle01"/>
        </w:rPr>
        <w:t xml:space="preserve"> </w:t>
      </w:r>
      <w:r>
        <w:rPr>
          <w:rStyle w:val="fontstyle01"/>
        </w:rPr>
        <w:t>педагогических работников с учетом возможностей повышения квалификации</w:t>
      </w:r>
      <w:r w:rsidR="009A2985">
        <w:rPr>
          <w:rStyle w:val="fontstyle01"/>
        </w:rPr>
        <w:t xml:space="preserve"> </w:t>
      </w:r>
      <w:r>
        <w:rPr>
          <w:rStyle w:val="fontstyle01"/>
        </w:rPr>
        <w:t>педагогических работников</w:t>
      </w:r>
      <w:r w:rsidR="009A2985">
        <w:rPr>
          <w:rStyle w:val="fontstyle01"/>
        </w:rPr>
        <w:t xml:space="preserve"> </w:t>
      </w:r>
    </w:p>
    <w:p w:rsidR="009A2985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4.2. Работодатель обязан:</w:t>
      </w:r>
      <w:r w:rsidR="009A2985">
        <w:rPr>
          <w:rStyle w:val="fontstyle01"/>
        </w:rPr>
        <w:t xml:space="preserve"> </w:t>
      </w:r>
    </w:p>
    <w:p w:rsidR="00C3214E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при направлении работников для повышения квалификации с отрывом от</w:t>
      </w:r>
      <w:r w:rsidR="00C3214E">
        <w:rPr>
          <w:rStyle w:val="fontstyle01"/>
        </w:rPr>
        <w:t xml:space="preserve"> </w:t>
      </w:r>
      <w:r>
        <w:rPr>
          <w:rStyle w:val="fontstyle01"/>
        </w:rPr>
        <w:t>работы сохранить за ним место;</w:t>
      </w:r>
    </w:p>
    <w:p w:rsidR="00C3214E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</w:t>
      </w:r>
      <w:r w:rsidR="00C3214E">
        <w:rPr>
          <w:rStyle w:val="fontstyle01"/>
        </w:rPr>
        <w:t xml:space="preserve"> </w:t>
      </w:r>
      <w:r>
        <w:rPr>
          <w:rStyle w:val="fontstyle01"/>
        </w:rPr>
        <w:t>выплачивать педагогическому работнику среднюю заработную плату по</w:t>
      </w:r>
      <w:r w:rsidR="00C3214E">
        <w:rPr>
          <w:rStyle w:val="fontstyle01"/>
        </w:rPr>
        <w:t xml:space="preserve"> </w:t>
      </w:r>
      <w:r>
        <w:rPr>
          <w:rStyle w:val="fontstyle01"/>
        </w:rPr>
        <w:t>основному месту работы в течение всего времени повышения квалификации;</w:t>
      </w:r>
    </w:p>
    <w:p w:rsidR="0015342F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создать необходимые условия педагогическим работникам, проходящим</w:t>
      </w:r>
      <w:r w:rsidR="00C3214E">
        <w:rPr>
          <w:rStyle w:val="fontstyle01"/>
        </w:rPr>
        <w:t xml:space="preserve"> </w:t>
      </w:r>
      <w:r>
        <w:rPr>
          <w:rStyle w:val="fontstyle01"/>
        </w:rPr>
        <w:t>профессиональную подготовку, переподготовку и повышение квалификации;</w:t>
      </w:r>
    </w:p>
    <w:p w:rsidR="0015342F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планировать повышение квалификации работника не реже 1 раза в 3 года;</w:t>
      </w:r>
    </w:p>
    <w:p w:rsidR="0015342F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разработать график профессиональной подготовки и повышения</w:t>
      </w:r>
      <w:r w:rsidR="0015342F">
        <w:rPr>
          <w:rStyle w:val="fontstyle01"/>
        </w:rPr>
        <w:t xml:space="preserve"> </w:t>
      </w:r>
      <w:r>
        <w:rPr>
          <w:rStyle w:val="fontstyle01"/>
        </w:rPr>
        <w:t>квалификации педагогических работников на 3 года.</w:t>
      </w:r>
    </w:p>
    <w:p w:rsidR="0015342F" w:rsidRDefault="0015342F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</w:p>
    <w:p w:rsidR="0015342F" w:rsidRDefault="00A27392" w:rsidP="005D289E">
      <w:pPr>
        <w:pStyle w:val="a3"/>
        <w:spacing w:after="0" w:line="240" w:lineRule="auto"/>
        <w:ind w:left="0"/>
        <w:jc w:val="center"/>
        <w:rPr>
          <w:rStyle w:val="fontstyle21"/>
        </w:rPr>
      </w:pPr>
      <w:r>
        <w:rPr>
          <w:rStyle w:val="fontstyle21"/>
        </w:rPr>
        <w:t>5. Документация.</w:t>
      </w:r>
    </w:p>
    <w:p w:rsidR="0015342F" w:rsidRDefault="0015342F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ab/>
        <w:t>5.1. В МБ</w:t>
      </w:r>
      <w:r w:rsidR="00A27392">
        <w:rPr>
          <w:rStyle w:val="fontstyle01"/>
        </w:rPr>
        <w:t>У</w:t>
      </w:r>
      <w:r>
        <w:rPr>
          <w:rStyle w:val="fontstyle01"/>
        </w:rPr>
        <w:t>ДО</w:t>
      </w:r>
      <w:r w:rsidR="00A27392">
        <w:rPr>
          <w:rStyle w:val="fontstyle01"/>
        </w:rPr>
        <w:t xml:space="preserve"> «Ермаковская </w:t>
      </w:r>
      <w:r>
        <w:rPr>
          <w:rStyle w:val="fontstyle01"/>
        </w:rPr>
        <w:t>ДЮСШ «Ланс</w:t>
      </w:r>
      <w:r w:rsidR="00A27392">
        <w:rPr>
          <w:rStyle w:val="fontstyle01"/>
        </w:rPr>
        <w:t>» ведется следующая документация:</w:t>
      </w:r>
    </w:p>
    <w:p w:rsidR="0015342F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- копии документов о прохождении курсовой подготовки;</w:t>
      </w:r>
    </w:p>
    <w:p w:rsidR="0015342F" w:rsidRDefault="00A27392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 xml:space="preserve">- перспективный план </w:t>
      </w:r>
      <w:proofErr w:type="gramStart"/>
      <w:r>
        <w:rPr>
          <w:rStyle w:val="fontstyle01"/>
        </w:rPr>
        <w:t>прохождения курсов повышения квалификации</w:t>
      </w:r>
      <w:r w:rsidR="0015342F">
        <w:rPr>
          <w:rStyle w:val="fontstyle01"/>
        </w:rPr>
        <w:t xml:space="preserve"> </w:t>
      </w:r>
      <w:r>
        <w:rPr>
          <w:rStyle w:val="fontstyle01"/>
        </w:rPr>
        <w:t>работников</w:t>
      </w:r>
      <w:proofErr w:type="gramEnd"/>
      <w:r>
        <w:rPr>
          <w:rStyle w:val="fontstyle01"/>
        </w:rPr>
        <w:t>.</w:t>
      </w:r>
    </w:p>
    <w:p w:rsidR="005D289E" w:rsidRDefault="005D289E" w:rsidP="002675AA">
      <w:pPr>
        <w:pStyle w:val="a3"/>
        <w:spacing w:after="0" w:line="240" w:lineRule="auto"/>
        <w:ind w:left="0"/>
        <w:jc w:val="both"/>
        <w:rPr>
          <w:rStyle w:val="fontstyle01"/>
        </w:rPr>
      </w:pPr>
    </w:p>
    <w:p w:rsidR="0015342F" w:rsidRDefault="00A27392" w:rsidP="005D289E">
      <w:pPr>
        <w:pStyle w:val="a3"/>
        <w:spacing w:after="0" w:line="240" w:lineRule="auto"/>
        <w:ind w:left="0"/>
        <w:jc w:val="center"/>
        <w:rPr>
          <w:rStyle w:val="fontstyle21"/>
        </w:rPr>
      </w:pPr>
      <w:r>
        <w:rPr>
          <w:rStyle w:val="fontstyle21"/>
        </w:rPr>
        <w:t>6. Заключение.</w:t>
      </w:r>
    </w:p>
    <w:p w:rsidR="00A27392" w:rsidRPr="00A27392" w:rsidRDefault="0015342F" w:rsidP="002675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6</w:t>
      </w:r>
      <w:r w:rsidR="00A27392">
        <w:rPr>
          <w:rStyle w:val="fontstyle01"/>
        </w:rPr>
        <w:t xml:space="preserve">.1. </w:t>
      </w:r>
      <w:proofErr w:type="gramStart"/>
      <w:r w:rsidR="00A27392">
        <w:rPr>
          <w:rStyle w:val="fontstyle01"/>
        </w:rPr>
        <w:t>Контроль за</w:t>
      </w:r>
      <w:proofErr w:type="gramEnd"/>
      <w:r w:rsidR="00A27392">
        <w:rPr>
          <w:rStyle w:val="fontstyle01"/>
        </w:rPr>
        <w:t xml:space="preserve"> выполнением настоящего локального акта осуществляет</w:t>
      </w:r>
      <w:r w:rsidR="005D289E">
        <w:rPr>
          <w:rStyle w:val="fontstyle01"/>
        </w:rPr>
        <w:t xml:space="preserve"> </w:t>
      </w:r>
      <w:r w:rsidR="00A27392">
        <w:rPr>
          <w:rStyle w:val="fontstyle01"/>
        </w:rPr>
        <w:t xml:space="preserve">администрация, профсоюзный комитет </w:t>
      </w:r>
      <w:r w:rsidR="005D289E">
        <w:rPr>
          <w:rStyle w:val="fontstyle01"/>
        </w:rPr>
        <w:t>учреждения</w:t>
      </w:r>
      <w:r w:rsidR="00A27392">
        <w:rPr>
          <w:rStyle w:val="fontstyle01"/>
        </w:rPr>
        <w:t xml:space="preserve"> в соответствии со статьей 370</w:t>
      </w:r>
      <w:r w:rsidR="005D289E">
        <w:rPr>
          <w:rStyle w:val="fontstyle01"/>
        </w:rPr>
        <w:t xml:space="preserve"> </w:t>
      </w:r>
      <w:r w:rsidR="00A27392">
        <w:rPr>
          <w:rStyle w:val="fontstyle01"/>
        </w:rPr>
        <w:t>ТК РФ</w:t>
      </w:r>
      <w:r w:rsidR="005D289E">
        <w:rPr>
          <w:rStyle w:val="fontstyle01"/>
        </w:rPr>
        <w:t>.</w:t>
      </w:r>
    </w:p>
    <w:p w:rsidR="00A27392" w:rsidRPr="005100B3" w:rsidRDefault="00A27392" w:rsidP="005100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92A9A" w:rsidRDefault="00392A9A"/>
    <w:sectPr w:rsidR="00392A9A" w:rsidSect="001534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5CC3"/>
    <w:multiLevelType w:val="multilevel"/>
    <w:tmpl w:val="C8945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365"/>
    <w:rsid w:val="0015342F"/>
    <w:rsid w:val="002675AA"/>
    <w:rsid w:val="00375345"/>
    <w:rsid w:val="00382EFE"/>
    <w:rsid w:val="00392A9A"/>
    <w:rsid w:val="005100B3"/>
    <w:rsid w:val="00584365"/>
    <w:rsid w:val="005D289E"/>
    <w:rsid w:val="00713C45"/>
    <w:rsid w:val="0079549B"/>
    <w:rsid w:val="00821868"/>
    <w:rsid w:val="009A2985"/>
    <w:rsid w:val="009C73BB"/>
    <w:rsid w:val="00A27392"/>
    <w:rsid w:val="00A73142"/>
    <w:rsid w:val="00C3214E"/>
    <w:rsid w:val="00C528DC"/>
    <w:rsid w:val="00E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9B"/>
    <w:pPr>
      <w:ind w:left="720"/>
      <w:contextualSpacing/>
    </w:pPr>
  </w:style>
  <w:style w:type="character" w:customStyle="1" w:styleId="fontstyle01">
    <w:name w:val="fontstyle01"/>
    <w:basedOn w:val="a0"/>
    <w:rsid w:val="00A273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2739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Методист_1</cp:lastModifiedBy>
  <cp:revision>5</cp:revision>
  <cp:lastPrinted>2019-09-05T03:22:00Z</cp:lastPrinted>
  <dcterms:created xsi:type="dcterms:W3CDTF">2019-09-04T02:25:00Z</dcterms:created>
  <dcterms:modified xsi:type="dcterms:W3CDTF">2019-09-05T03:22:00Z</dcterms:modified>
</cp:coreProperties>
</file>