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450" w:rsidRDefault="00F55C24" w:rsidP="000F74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-425919</wp:posOffset>
            </wp:positionH>
            <wp:positionV relativeFrom="paragraph">
              <wp:posOffset>-656480</wp:posOffset>
            </wp:positionV>
            <wp:extent cx="7256393" cy="9994615"/>
            <wp:effectExtent l="19050" t="0" r="1657" b="0"/>
            <wp:wrapNone/>
            <wp:docPr id="2" name="Рисунок 2" descr="C:\Users\User\Desktop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1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8752" cy="99978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F7450">
        <w:rPr>
          <w:rFonts w:ascii="Times New Roman" w:eastAsia="Times New Roman" w:hAnsi="Times New Roman" w:cs="Times New Roman"/>
          <w:sz w:val="28"/>
        </w:rPr>
        <w:t>СОГЛАСОВАНО:</w:t>
      </w:r>
      <w:r w:rsidR="000F7450">
        <w:rPr>
          <w:rFonts w:ascii="Times New Roman" w:eastAsia="Times New Roman" w:hAnsi="Times New Roman" w:cs="Times New Roman"/>
          <w:color w:val="000000"/>
          <w:sz w:val="28"/>
        </w:rPr>
        <w:tab/>
      </w:r>
      <w:r w:rsidR="000F7450">
        <w:rPr>
          <w:rFonts w:ascii="Times New Roman" w:eastAsia="Times New Roman" w:hAnsi="Times New Roman" w:cs="Times New Roman"/>
          <w:color w:val="000000"/>
          <w:sz w:val="28"/>
        </w:rPr>
        <w:tab/>
      </w:r>
      <w:r w:rsidR="000F7450">
        <w:rPr>
          <w:rFonts w:ascii="Times New Roman" w:eastAsia="Times New Roman" w:hAnsi="Times New Roman" w:cs="Times New Roman"/>
          <w:color w:val="000000"/>
          <w:sz w:val="28"/>
        </w:rPr>
        <w:tab/>
      </w:r>
      <w:r w:rsidR="000F7450">
        <w:rPr>
          <w:rFonts w:ascii="Times New Roman" w:eastAsia="Times New Roman" w:hAnsi="Times New Roman" w:cs="Times New Roman"/>
          <w:color w:val="000000"/>
          <w:sz w:val="28"/>
        </w:rPr>
        <w:tab/>
      </w:r>
      <w:r w:rsidR="000F7450">
        <w:rPr>
          <w:rFonts w:ascii="Times New Roman" w:eastAsia="Times New Roman" w:hAnsi="Times New Roman" w:cs="Times New Roman"/>
          <w:color w:val="000000"/>
          <w:sz w:val="28"/>
        </w:rPr>
        <w:tab/>
      </w:r>
      <w:r w:rsidR="000F7450">
        <w:rPr>
          <w:rFonts w:ascii="Times New Roman" w:eastAsia="Times New Roman" w:hAnsi="Times New Roman" w:cs="Times New Roman"/>
          <w:color w:val="000000"/>
          <w:sz w:val="28"/>
        </w:rPr>
        <w:tab/>
        <w:t>Утверждаю:</w:t>
      </w:r>
    </w:p>
    <w:p w:rsidR="000F7450" w:rsidRDefault="000F7450" w:rsidP="000F74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Председатель </w:t>
      </w:r>
      <w:proofErr w:type="gramStart"/>
      <w:r>
        <w:rPr>
          <w:rFonts w:ascii="Times New Roman" w:eastAsia="Times New Roman" w:hAnsi="Times New Roman" w:cs="Times New Roman"/>
          <w:sz w:val="28"/>
        </w:rPr>
        <w:t>первичной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</w:rPr>
        <w:tab/>
        <w:t>Директор</w:t>
      </w:r>
    </w:p>
    <w:p w:rsidR="000F7450" w:rsidRDefault="000F7450" w:rsidP="000F74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профсоюзной организации</w:t>
      </w:r>
      <w:r>
        <w:rPr>
          <w:rFonts w:ascii="Times New Roman" w:eastAsia="Times New Roman" w:hAnsi="Times New Roman" w:cs="Times New Roman"/>
          <w:color w:val="000000"/>
          <w:sz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</w:rPr>
        <w:tab/>
        <w:t xml:space="preserve">МБУДО «Ермаковская </w:t>
      </w:r>
    </w:p>
    <w:p w:rsidR="000F7450" w:rsidRDefault="000F7450" w:rsidP="000F74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____________ </w:t>
      </w:r>
      <w:proofErr w:type="spellStart"/>
      <w:r>
        <w:rPr>
          <w:rFonts w:ascii="Times New Roman" w:eastAsia="Times New Roman" w:hAnsi="Times New Roman" w:cs="Times New Roman"/>
          <w:sz w:val="28"/>
        </w:rPr>
        <w:t>К.В.Болотько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</w:rPr>
        <w:tab/>
        <w:t>ДЮСШ  "Ланс"</w:t>
      </w:r>
    </w:p>
    <w:p w:rsidR="000F7450" w:rsidRDefault="000F7450" w:rsidP="000F74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«____» _________ 2019 г </w:t>
      </w:r>
      <w:r>
        <w:rPr>
          <w:rFonts w:ascii="Times New Roman" w:eastAsia="Times New Roman" w:hAnsi="Times New Roman" w:cs="Times New Roman"/>
          <w:color w:val="000000"/>
          <w:sz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</w:rPr>
        <w:tab/>
        <w:t>___________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А.Н.Налькин</w:t>
      </w:r>
      <w:proofErr w:type="spellEnd"/>
    </w:p>
    <w:p w:rsidR="000F7450" w:rsidRDefault="006705D9" w:rsidP="006705D9">
      <w:pPr>
        <w:tabs>
          <w:tab w:val="left" w:pos="648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ab/>
        <w:t>«____» _________ 2019 г</w:t>
      </w:r>
    </w:p>
    <w:p w:rsidR="000F7450" w:rsidRDefault="000F7450" w:rsidP="000F74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</w:rPr>
        <w:tab/>
        <w:t>Утверждено приказом</w:t>
      </w:r>
    </w:p>
    <w:p w:rsidR="000F7450" w:rsidRDefault="000F7450" w:rsidP="000F74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</w:rPr>
        <w:tab/>
        <w:t>№ _</w:t>
      </w:r>
      <w:r w:rsidRPr="000F7450">
        <w:rPr>
          <w:rFonts w:ascii="Times New Roman" w:eastAsia="Times New Roman" w:hAnsi="Times New Roman" w:cs="Times New Roman"/>
          <w:color w:val="000000"/>
          <w:sz w:val="28"/>
          <w:u w:val="single"/>
        </w:rPr>
        <w:t>67-ос</w:t>
      </w:r>
    </w:p>
    <w:p w:rsidR="000F7450" w:rsidRDefault="000F7450" w:rsidP="000F74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</w:rPr>
        <w:tab/>
        <w:t xml:space="preserve">от « 27 » </w:t>
      </w:r>
      <w:r w:rsidRPr="000F7450">
        <w:rPr>
          <w:rFonts w:ascii="Times New Roman" w:eastAsia="Times New Roman" w:hAnsi="Times New Roman" w:cs="Times New Roman"/>
          <w:color w:val="000000"/>
          <w:sz w:val="28"/>
          <w:u w:val="single"/>
        </w:rPr>
        <w:t xml:space="preserve"> августа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 2019 г. </w:t>
      </w:r>
    </w:p>
    <w:p w:rsidR="000F7450" w:rsidRDefault="000F7450" w:rsidP="000F74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0F7450" w:rsidRDefault="000F7450" w:rsidP="000F74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0F7450" w:rsidRDefault="000F7450" w:rsidP="000F74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0F7450" w:rsidRDefault="000F7450" w:rsidP="000F74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0F7450" w:rsidRPr="000F7450" w:rsidRDefault="000F7450" w:rsidP="000F74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0F7450">
        <w:rPr>
          <w:rFonts w:ascii="Times New Roman" w:eastAsia="Times New Roman" w:hAnsi="Times New Roman" w:cs="Times New Roman"/>
          <w:b/>
          <w:color w:val="000000"/>
          <w:sz w:val="28"/>
        </w:rPr>
        <w:t>ПОЛОЖЕНИЕ</w:t>
      </w:r>
    </w:p>
    <w:p w:rsidR="000F7450" w:rsidRPr="000F7450" w:rsidRDefault="000F7450" w:rsidP="000F74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0F7450">
        <w:rPr>
          <w:rFonts w:ascii="Times New Roman" w:eastAsia="Times New Roman" w:hAnsi="Times New Roman" w:cs="Times New Roman"/>
          <w:b/>
          <w:color w:val="000000"/>
          <w:sz w:val="28"/>
        </w:rPr>
        <w:t>о рабочей группе по внедрению профессиональных стандартов</w:t>
      </w:r>
    </w:p>
    <w:p w:rsidR="000F7450" w:rsidRDefault="000F7450" w:rsidP="000F74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0F7450">
        <w:rPr>
          <w:rFonts w:ascii="Times New Roman" w:eastAsia="Times New Roman" w:hAnsi="Times New Roman" w:cs="Times New Roman"/>
          <w:b/>
          <w:color w:val="000000"/>
          <w:sz w:val="28"/>
        </w:rPr>
        <w:t>в МБУДО «Ермаковская ДЮСШ «Ланс»</w:t>
      </w:r>
    </w:p>
    <w:p w:rsidR="000F7450" w:rsidRDefault="000F7450" w:rsidP="000F74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0F7450" w:rsidRDefault="000F7450" w:rsidP="000F74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0F7450" w:rsidRDefault="000F7450" w:rsidP="000F74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0F7450" w:rsidRDefault="000F7450" w:rsidP="000F7450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Общие положения</w:t>
      </w:r>
    </w:p>
    <w:p w:rsidR="000F7450" w:rsidRDefault="000F7450" w:rsidP="000F7450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0F7450" w:rsidRDefault="000F7450" w:rsidP="000F74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1.1 Рабочая группа по внедрению профессиональных стандартов является консультативно-совещательным органом, созданным с целью оказания содействия поэтапного внедрения профессиональных стандартов в </w:t>
      </w:r>
      <w:r w:rsidRPr="000F7450">
        <w:rPr>
          <w:rFonts w:ascii="Times New Roman" w:eastAsia="Times New Roman" w:hAnsi="Times New Roman" w:cs="Times New Roman"/>
          <w:color w:val="000000"/>
          <w:sz w:val="28"/>
        </w:rPr>
        <w:t>МБУДО «Ермаковская ДЮСШ «Ланс»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(далее Учреждение).</w:t>
      </w:r>
    </w:p>
    <w:p w:rsidR="000F7450" w:rsidRPr="000F7450" w:rsidRDefault="000F7450" w:rsidP="000F74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0F7450" w:rsidRDefault="000F7450" w:rsidP="000F74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1.2. Рабочая группа создаётся на период внедрения профессион</w:t>
      </w:r>
      <w:r w:rsidR="00751283">
        <w:rPr>
          <w:rFonts w:ascii="Times New Roman" w:eastAsia="Times New Roman" w:hAnsi="Times New Roman" w:cs="Times New Roman"/>
          <w:color w:val="000000"/>
          <w:sz w:val="28"/>
        </w:rPr>
        <w:t>альных стандартов, а именно с 27 августа 2019 г. по 01 января 2020 г.</w:t>
      </w:r>
    </w:p>
    <w:p w:rsidR="00751283" w:rsidRDefault="00751283" w:rsidP="000F74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751283" w:rsidRDefault="00751283" w:rsidP="000F74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1.3. В своей деятельности рабочая группа руководствуется Конституцией Российской Федерации, ТК РФ, подзаконными актами в части утверждения и внедрения проф. стандартов, а также настоящим Положением.</w:t>
      </w:r>
    </w:p>
    <w:p w:rsidR="00751283" w:rsidRDefault="00751283" w:rsidP="000F74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751283" w:rsidRDefault="00751283" w:rsidP="00751283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Цели и задачи</w:t>
      </w:r>
    </w:p>
    <w:p w:rsidR="00BD3CD3" w:rsidRPr="00A424D6" w:rsidRDefault="00BD3CD3" w:rsidP="00A424D6">
      <w:pPr>
        <w:pStyle w:val="a3"/>
        <w:numPr>
          <w:ilvl w:val="1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A424D6">
        <w:rPr>
          <w:rFonts w:ascii="Times New Roman" w:eastAsia="Times New Roman" w:hAnsi="Times New Roman" w:cs="Times New Roman"/>
          <w:b/>
          <w:color w:val="000000"/>
          <w:sz w:val="28"/>
        </w:rPr>
        <w:t xml:space="preserve">Цели: </w:t>
      </w:r>
      <w:r w:rsidRPr="00A424D6">
        <w:rPr>
          <w:rFonts w:ascii="Times New Roman" w:eastAsia="Times New Roman" w:hAnsi="Times New Roman" w:cs="Times New Roman"/>
          <w:color w:val="000000"/>
          <w:sz w:val="28"/>
        </w:rPr>
        <w:t>переход МБУДО «Ермаковская ДЮСШ «Ланс» на профессиональные стандарты.</w:t>
      </w:r>
    </w:p>
    <w:p w:rsidR="00BD3CD3" w:rsidRDefault="00A424D6" w:rsidP="00BD3C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    </w:t>
      </w:r>
      <w:r w:rsidRPr="00A424D6">
        <w:rPr>
          <w:rFonts w:ascii="Times New Roman" w:eastAsia="Times New Roman" w:hAnsi="Times New Roman" w:cs="Times New Roman"/>
          <w:color w:val="000000"/>
          <w:sz w:val="28"/>
        </w:rPr>
        <w:t>2.2.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ab/>
      </w:r>
      <w:r w:rsidR="00BD3CD3">
        <w:rPr>
          <w:rFonts w:ascii="Times New Roman" w:eastAsia="Times New Roman" w:hAnsi="Times New Roman" w:cs="Times New Roman"/>
          <w:b/>
          <w:color w:val="000000"/>
          <w:sz w:val="28"/>
        </w:rPr>
        <w:t xml:space="preserve">Задачи: </w:t>
      </w:r>
    </w:p>
    <w:p w:rsidR="00BD3CD3" w:rsidRDefault="00BD3CD3" w:rsidP="00BD3C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- разработка предложений и рекомендаций по вопросам организации внедрения профессиональных стандартов в </w:t>
      </w:r>
      <w:r w:rsidRPr="000F7450">
        <w:rPr>
          <w:rFonts w:ascii="Times New Roman" w:eastAsia="Times New Roman" w:hAnsi="Times New Roman" w:cs="Times New Roman"/>
          <w:color w:val="000000"/>
          <w:sz w:val="28"/>
        </w:rPr>
        <w:t>МБУДО «Ермаковская ДЮСШ «Ланс»</w:t>
      </w:r>
      <w:r>
        <w:rPr>
          <w:rFonts w:ascii="Times New Roman" w:eastAsia="Times New Roman" w:hAnsi="Times New Roman" w:cs="Times New Roman"/>
          <w:color w:val="000000"/>
          <w:sz w:val="28"/>
        </w:rPr>
        <w:t>;</w:t>
      </w:r>
    </w:p>
    <w:p w:rsidR="00BD3CD3" w:rsidRDefault="00BD3CD3" w:rsidP="00445C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 выявление профессий и должностей, по которым применение профессиональных стандартов является обязательным</w:t>
      </w:r>
      <w:r w:rsidR="00445C6F">
        <w:rPr>
          <w:rFonts w:ascii="Times New Roman" w:eastAsia="Times New Roman" w:hAnsi="Times New Roman" w:cs="Times New Roman"/>
          <w:color w:val="000000"/>
          <w:sz w:val="28"/>
        </w:rPr>
        <w:t>. Составление спис</w:t>
      </w:r>
      <w:r w:rsidR="00445C6F" w:rsidRPr="00445C6F">
        <w:rPr>
          <w:rFonts w:ascii="Times New Roman" w:eastAsia="Times New Roman" w:hAnsi="Times New Roman" w:cs="Times New Roman"/>
          <w:color w:val="000000"/>
          <w:sz w:val="28"/>
        </w:rPr>
        <w:t>к</w:t>
      </w:r>
      <w:r w:rsidR="00445C6F">
        <w:rPr>
          <w:rFonts w:ascii="Times New Roman" w:eastAsia="Times New Roman" w:hAnsi="Times New Roman" w:cs="Times New Roman"/>
          <w:color w:val="000000"/>
          <w:sz w:val="28"/>
        </w:rPr>
        <w:t>а</w:t>
      </w:r>
      <w:r w:rsidR="00445C6F" w:rsidRPr="00445C6F">
        <w:rPr>
          <w:rFonts w:ascii="Times New Roman" w:eastAsia="Times New Roman" w:hAnsi="Times New Roman" w:cs="Times New Roman"/>
          <w:color w:val="000000"/>
          <w:sz w:val="28"/>
        </w:rPr>
        <w:t xml:space="preserve"> действующих профессиональных стандартов для применения в </w:t>
      </w:r>
      <w:r w:rsidR="00445C6F">
        <w:rPr>
          <w:rFonts w:ascii="Times New Roman" w:eastAsia="Times New Roman" w:hAnsi="Times New Roman" w:cs="Times New Roman"/>
          <w:color w:val="000000"/>
          <w:sz w:val="28"/>
        </w:rPr>
        <w:t>учреждении</w:t>
      </w:r>
      <w:r w:rsidR="00445C6F" w:rsidRPr="00445C6F">
        <w:rPr>
          <w:rFonts w:ascii="Times New Roman" w:eastAsia="Times New Roman" w:hAnsi="Times New Roman" w:cs="Times New Roman"/>
          <w:color w:val="000000"/>
          <w:sz w:val="28"/>
        </w:rPr>
        <w:t xml:space="preserve"> и соответствующих им должностей штатного расписания</w:t>
      </w:r>
      <w:r w:rsidR="00445C6F">
        <w:rPr>
          <w:rFonts w:ascii="Times New Roman" w:eastAsia="Times New Roman" w:hAnsi="Times New Roman" w:cs="Times New Roman"/>
          <w:color w:val="000000"/>
          <w:sz w:val="28"/>
        </w:rPr>
        <w:t>;</w:t>
      </w:r>
    </w:p>
    <w:p w:rsidR="00445C6F" w:rsidRDefault="00445C6F" w:rsidP="00445C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- </w:t>
      </w:r>
      <w:r w:rsidR="001C418B">
        <w:rPr>
          <w:rFonts w:ascii="Times New Roman" w:eastAsia="Times New Roman" w:hAnsi="Times New Roman" w:cs="Times New Roman"/>
          <w:color w:val="000000"/>
          <w:sz w:val="28"/>
        </w:rPr>
        <w:t xml:space="preserve">подготовка предложений о внесении </w:t>
      </w:r>
      <w:r w:rsidR="001C1CD7">
        <w:rPr>
          <w:rFonts w:ascii="Times New Roman" w:eastAsia="Times New Roman" w:hAnsi="Times New Roman" w:cs="Times New Roman"/>
          <w:color w:val="000000"/>
          <w:sz w:val="28"/>
        </w:rPr>
        <w:t>измене</w:t>
      </w:r>
      <w:r w:rsidR="001C418B">
        <w:rPr>
          <w:rFonts w:ascii="Times New Roman" w:eastAsia="Times New Roman" w:hAnsi="Times New Roman" w:cs="Times New Roman"/>
          <w:color w:val="000000"/>
          <w:sz w:val="28"/>
        </w:rPr>
        <w:t>ний</w:t>
      </w:r>
      <w:r w:rsidR="00A424D6">
        <w:rPr>
          <w:rFonts w:ascii="Times New Roman" w:eastAsia="Times New Roman" w:hAnsi="Times New Roman" w:cs="Times New Roman"/>
          <w:color w:val="000000"/>
          <w:sz w:val="28"/>
        </w:rPr>
        <w:t xml:space="preserve"> и дополнений в локальные нормативно-правовые акты организации по вопросам введения и реализации требований проф. стандартов;</w:t>
      </w:r>
    </w:p>
    <w:p w:rsidR="00A424D6" w:rsidRDefault="00A424D6" w:rsidP="00445C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 предварительная оценка соответствия уровня образования работников требованиям проф. Стандартов на основе анализа документов об образовании, повышения квалификации и (или) переподготовке, представленных работником, как при приёме на работу, так и в период  трудовых отношений;</w:t>
      </w:r>
    </w:p>
    <w:p w:rsidR="00A424D6" w:rsidRDefault="00A424D6" w:rsidP="00445C6F">
      <w:pPr>
        <w:spacing w:after="0" w:line="240" w:lineRule="auto"/>
        <w:jc w:val="both"/>
        <w:rPr>
          <w:rStyle w:val="fontstyle01"/>
        </w:rPr>
      </w:pPr>
      <w:r>
        <w:rPr>
          <w:rStyle w:val="fontstyle01"/>
        </w:rPr>
        <w:t>- подготовка рекомендаций по формированию плана повышения квалификации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работников в целях приведения уровня образования и квалификации работников в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соответствие с требованиями профессиональных стандартов;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</w:t>
      </w:r>
      <w:r>
        <w:rPr>
          <w:rStyle w:val="fontstyle21"/>
        </w:rPr>
        <w:t></w:t>
      </w:r>
      <w:r>
        <w:rPr>
          <w:rStyle w:val="fontstyle01"/>
        </w:rPr>
        <w:t>подготовка рекомендаций по приведению наименования должностей и профессий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работников в соответствие с профессиональными стандартами, а также по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внесению изменений в штатное расписание;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</w:t>
      </w:r>
      <w:r>
        <w:rPr>
          <w:rStyle w:val="fontstyle21"/>
        </w:rPr>
        <w:t></w:t>
      </w:r>
      <w:r>
        <w:rPr>
          <w:rStyle w:val="fontstyle01"/>
        </w:rPr>
        <w:t>подготовка рекомендаций по изменению системы оплаты труда в целях ее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совершенствования и установлению заработной платы в зависимости, как от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квалификации уровня работника, так и от фактических результатов его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профессиональной деятельности (критериев эффективности).</w:t>
      </w:r>
    </w:p>
    <w:p w:rsidR="00A424D6" w:rsidRDefault="00A424D6" w:rsidP="00445C6F">
      <w:pPr>
        <w:spacing w:after="0" w:line="240" w:lineRule="auto"/>
        <w:jc w:val="both"/>
        <w:rPr>
          <w:rStyle w:val="fontstyle01"/>
        </w:rPr>
      </w:pPr>
      <w:r>
        <w:rPr>
          <w:rStyle w:val="fontstyle01"/>
        </w:rPr>
        <w:t>2.3. Рабочая группа для выполнения возложенных на нее задач: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</w:t>
      </w:r>
      <w:r>
        <w:rPr>
          <w:rStyle w:val="fontstyle21"/>
        </w:rPr>
        <w:t></w:t>
      </w:r>
      <w:r>
        <w:rPr>
          <w:rStyle w:val="fontstyle01"/>
        </w:rPr>
        <w:t>анализирует работу по решению вопросов организации внедрения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профессиональных стандартов;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</w:t>
      </w:r>
      <w:r>
        <w:rPr>
          <w:rStyle w:val="fontstyle21"/>
        </w:rPr>
        <w:t></w:t>
      </w:r>
      <w:r>
        <w:rPr>
          <w:rStyle w:val="fontstyle01"/>
        </w:rPr>
        <w:t>информирует работников о подготовке к внедрению и порядке перехода на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профессиональные стандарты через наглядную информацию, официальный сайт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организации, проведение собраний, индивидуальных консультаций, письменных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ответов на запросы отдельных работников.</w:t>
      </w:r>
    </w:p>
    <w:p w:rsidR="00A424D6" w:rsidRDefault="00A424D6" w:rsidP="00445C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2A030F" w:rsidRDefault="002A030F" w:rsidP="002A030F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Состав рабочей группы</w:t>
      </w:r>
    </w:p>
    <w:p w:rsidR="002A030F" w:rsidRDefault="002A030F" w:rsidP="002A030F">
      <w:pPr>
        <w:pStyle w:val="a3"/>
        <w:numPr>
          <w:ilvl w:val="1"/>
          <w:numId w:val="1"/>
        </w:numPr>
        <w:spacing w:after="0" w:line="240" w:lineRule="auto"/>
        <w:ind w:left="0" w:firstLine="360"/>
        <w:jc w:val="both"/>
        <w:rPr>
          <w:rStyle w:val="fontstyle01"/>
          <w:rFonts w:eastAsia="Times New Roman"/>
          <w:szCs w:val="22"/>
        </w:rPr>
      </w:pPr>
      <w:r>
        <w:rPr>
          <w:rStyle w:val="fontstyle01"/>
        </w:rPr>
        <w:t>Рабочая группа создается из числа компетентных и квалифицированных работников организации. В состав рабочей группы обязательно входит заместитель директора по учебно-спортивной работе (курирующий учебную работу), который является Заместителем председателя рабочей группы, работник кадровой службы и председатель профсоюзного комитета школы. Количественный состав – не менее 3-х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01"/>
        </w:rPr>
        <w:t>человек.</w:t>
      </w:r>
    </w:p>
    <w:p w:rsidR="002A030F" w:rsidRPr="002A030F" w:rsidRDefault="002A030F" w:rsidP="002A030F">
      <w:pPr>
        <w:pStyle w:val="a3"/>
        <w:numPr>
          <w:ilvl w:val="1"/>
          <w:numId w:val="1"/>
        </w:numPr>
        <w:spacing w:after="0" w:line="240" w:lineRule="auto"/>
        <w:ind w:left="0" w:firstLine="360"/>
        <w:jc w:val="both"/>
        <w:rPr>
          <w:rStyle w:val="fontstyle01"/>
          <w:rFonts w:eastAsia="Times New Roman"/>
          <w:szCs w:val="22"/>
        </w:rPr>
      </w:pPr>
      <w:r>
        <w:rPr>
          <w:rStyle w:val="fontstyle01"/>
        </w:rPr>
        <w:t>Количественный и списочный состав рабочей группы определяется приказом директора. Изменения в приказ вносятся по мере необходимости.</w:t>
      </w:r>
    </w:p>
    <w:p w:rsidR="002A030F" w:rsidRPr="002A030F" w:rsidRDefault="002A030F" w:rsidP="002A030F">
      <w:pPr>
        <w:pStyle w:val="a3"/>
        <w:spacing w:after="0" w:line="240" w:lineRule="auto"/>
        <w:ind w:left="360"/>
        <w:jc w:val="both"/>
        <w:rPr>
          <w:rStyle w:val="fontstyle01"/>
          <w:rFonts w:eastAsia="Times New Roman"/>
          <w:szCs w:val="22"/>
        </w:rPr>
      </w:pPr>
    </w:p>
    <w:p w:rsidR="002A030F" w:rsidRPr="002A030F" w:rsidRDefault="002A030F" w:rsidP="002A030F">
      <w:pPr>
        <w:pStyle w:val="a3"/>
        <w:spacing w:after="0" w:line="240" w:lineRule="auto"/>
        <w:ind w:left="360"/>
        <w:jc w:val="center"/>
        <w:rPr>
          <w:rStyle w:val="fontstyle01"/>
          <w:b/>
        </w:rPr>
      </w:pPr>
      <w:r w:rsidRPr="002A030F">
        <w:rPr>
          <w:rStyle w:val="fontstyle01"/>
          <w:b/>
        </w:rPr>
        <w:t>4. Порядок работы рабочей группы.</w:t>
      </w:r>
    </w:p>
    <w:p w:rsidR="002A030F" w:rsidRDefault="002A030F" w:rsidP="002A030F">
      <w:pPr>
        <w:pStyle w:val="a3"/>
        <w:spacing w:after="0" w:line="240" w:lineRule="auto"/>
        <w:ind w:left="360"/>
        <w:jc w:val="both"/>
        <w:rPr>
          <w:rStyle w:val="fontstyle01"/>
        </w:rPr>
      </w:pPr>
      <w:r>
        <w:rPr>
          <w:rStyle w:val="fontstyle01"/>
        </w:rPr>
        <w:t xml:space="preserve"> 4.1. Заседание рабочей группы проводятся по мере необходимости.</w:t>
      </w:r>
    </w:p>
    <w:p w:rsidR="002A030F" w:rsidRDefault="002A030F" w:rsidP="002A030F">
      <w:pPr>
        <w:pStyle w:val="a3"/>
        <w:spacing w:after="0" w:line="240" w:lineRule="auto"/>
        <w:ind w:left="360"/>
        <w:jc w:val="both"/>
        <w:rPr>
          <w:rStyle w:val="fontstyle01"/>
        </w:rPr>
      </w:pPr>
      <w:r>
        <w:rPr>
          <w:rStyle w:val="fontstyle01"/>
        </w:rPr>
        <w:t xml:space="preserve"> 4.2. Заседание рабочей группы являются открытыми.</w:t>
      </w:r>
    </w:p>
    <w:p w:rsidR="002A030F" w:rsidRDefault="002A030F" w:rsidP="002A030F">
      <w:pPr>
        <w:pStyle w:val="a3"/>
        <w:spacing w:after="0" w:line="240" w:lineRule="auto"/>
        <w:ind w:left="360"/>
        <w:jc w:val="both"/>
        <w:rPr>
          <w:rStyle w:val="fontstyle01"/>
        </w:rPr>
      </w:pPr>
      <w:r>
        <w:rPr>
          <w:rStyle w:val="fontstyle01"/>
        </w:rPr>
        <w:t xml:space="preserve"> 4.3. Заседание рабочей группы является правомочным, если на нем присутствовало не менее 2/3 числа списочного состава рабочей группы.</w:t>
      </w:r>
    </w:p>
    <w:p w:rsidR="002A030F" w:rsidRDefault="002A030F" w:rsidP="002A030F">
      <w:pPr>
        <w:pStyle w:val="a3"/>
        <w:spacing w:after="0" w:line="240" w:lineRule="auto"/>
        <w:ind w:left="360"/>
        <w:jc w:val="both"/>
        <w:rPr>
          <w:rStyle w:val="fontstyle01"/>
        </w:rPr>
      </w:pPr>
      <w:r>
        <w:rPr>
          <w:rStyle w:val="fontstyle01"/>
        </w:rPr>
        <w:t>4.4. Повестка заседания формируется руководителем рабочей группы на основании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01"/>
        </w:rPr>
        <w:t>предложений членов рабочей группы.</w:t>
      </w:r>
    </w:p>
    <w:p w:rsidR="002A030F" w:rsidRDefault="002A030F" w:rsidP="002A030F">
      <w:pPr>
        <w:pStyle w:val="a3"/>
        <w:spacing w:after="0" w:line="240" w:lineRule="auto"/>
        <w:ind w:left="360"/>
        <w:jc w:val="both"/>
        <w:rPr>
          <w:rStyle w:val="fontstyle01"/>
        </w:rPr>
      </w:pPr>
      <w:r>
        <w:rPr>
          <w:rStyle w:val="fontstyle01"/>
        </w:rPr>
        <w:t>4.5. Решения рабочей группы принимаются простым большинством голосов и оформляются протоколом.</w:t>
      </w:r>
    </w:p>
    <w:p w:rsidR="002A030F" w:rsidRDefault="002A030F" w:rsidP="002A030F">
      <w:pPr>
        <w:pStyle w:val="a3"/>
        <w:spacing w:after="0" w:line="240" w:lineRule="auto"/>
        <w:ind w:left="360"/>
        <w:jc w:val="both"/>
        <w:rPr>
          <w:rStyle w:val="fontstyle01"/>
        </w:rPr>
      </w:pPr>
      <w:r>
        <w:rPr>
          <w:rStyle w:val="fontstyle01"/>
        </w:rPr>
        <w:lastRenderedPageBreak/>
        <w:t>4.6. Деятельность рабочей группы прекращается (приостанавливается) и возобновляется приказом директора.</w:t>
      </w:r>
    </w:p>
    <w:p w:rsidR="002A030F" w:rsidRPr="002A030F" w:rsidRDefault="002A030F" w:rsidP="002A030F">
      <w:pPr>
        <w:pStyle w:val="a3"/>
        <w:spacing w:after="0" w:line="240" w:lineRule="auto"/>
        <w:ind w:left="360"/>
        <w:jc w:val="both"/>
        <w:rPr>
          <w:rStyle w:val="fontstyle01"/>
          <w:b/>
        </w:rPr>
      </w:pPr>
    </w:p>
    <w:p w:rsidR="002A030F" w:rsidRPr="002A030F" w:rsidRDefault="002A030F" w:rsidP="002A030F">
      <w:pPr>
        <w:pStyle w:val="a3"/>
        <w:spacing w:after="0" w:line="240" w:lineRule="auto"/>
        <w:ind w:left="360"/>
        <w:jc w:val="center"/>
        <w:rPr>
          <w:rStyle w:val="fontstyle01"/>
          <w:b/>
        </w:rPr>
      </w:pPr>
      <w:r w:rsidRPr="002A030F">
        <w:rPr>
          <w:rStyle w:val="fontstyle01"/>
          <w:b/>
        </w:rPr>
        <w:t>5. Заключительные положения.</w:t>
      </w:r>
    </w:p>
    <w:p w:rsidR="002A030F" w:rsidRPr="002A030F" w:rsidRDefault="002A030F" w:rsidP="002A030F">
      <w:pPr>
        <w:pStyle w:val="a3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Style w:val="fontstyle01"/>
        </w:rPr>
        <w:t>5.1. Настоящее Положение вступает в силу с момента его утверждения и действует до его отмены, изменения или замены.</w:t>
      </w:r>
    </w:p>
    <w:p w:rsidR="00751283" w:rsidRDefault="00751283" w:rsidP="007512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29281A" w:rsidRDefault="00044200">
      <w:r>
        <w:t xml:space="preserve"> </w:t>
      </w:r>
    </w:p>
    <w:sectPr w:rsidR="0029281A" w:rsidSect="000F7450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3D7F79"/>
    <w:multiLevelType w:val="multilevel"/>
    <w:tmpl w:val="0C98A6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F7450"/>
    <w:rsid w:val="00044200"/>
    <w:rsid w:val="000F11EC"/>
    <w:rsid w:val="000F7450"/>
    <w:rsid w:val="001C1CD7"/>
    <w:rsid w:val="001C418B"/>
    <w:rsid w:val="0029281A"/>
    <w:rsid w:val="002A030F"/>
    <w:rsid w:val="003D674F"/>
    <w:rsid w:val="00445C6F"/>
    <w:rsid w:val="00472F2A"/>
    <w:rsid w:val="006705D9"/>
    <w:rsid w:val="00751283"/>
    <w:rsid w:val="008B048C"/>
    <w:rsid w:val="00A424D6"/>
    <w:rsid w:val="00BD3CD3"/>
    <w:rsid w:val="00CC30F7"/>
    <w:rsid w:val="00D72BE0"/>
    <w:rsid w:val="00F55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4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7450"/>
    <w:pPr>
      <w:ind w:left="720"/>
      <w:contextualSpacing/>
    </w:pPr>
  </w:style>
  <w:style w:type="character" w:customStyle="1" w:styleId="fontstyle01">
    <w:name w:val="fontstyle01"/>
    <w:basedOn w:val="a0"/>
    <w:rsid w:val="00A424D6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A424D6"/>
    <w:rPr>
      <w:rFonts w:ascii="Symbol" w:hAnsi="Symbol" w:hint="default"/>
      <w:b w:val="0"/>
      <w:bCs w:val="0"/>
      <w:i w:val="0"/>
      <w:iCs w:val="0"/>
      <w:color w:val="000000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F55C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5C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3</Pages>
  <Words>646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Методист_1</cp:lastModifiedBy>
  <cp:revision>11</cp:revision>
  <cp:lastPrinted>2019-09-05T03:23:00Z</cp:lastPrinted>
  <dcterms:created xsi:type="dcterms:W3CDTF">2019-08-28T02:56:00Z</dcterms:created>
  <dcterms:modified xsi:type="dcterms:W3CDTF">2019-09-05T03:23:00Z</dcterms:modified>
</cp:coreProperties>
</file>